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64" w:rsidRDefault="00D52133">
      <w:pPr>
        <w:rPr>
          <w:rFonts w:ascii="Times New Roman" w:hAnsi="Times New Roman" w:cs="Times New Roman"/>
          <w:sz w:val="32"/>
          <w:szCs w:val="32"/>
        </w:rPr>
      </w:pPr>
      <w:r w:rsidRPr="00D52133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АДМИНИСТРАЦИЯ</w:t>
      </w:r>
    </w:p>
    <w:p w:rsidR="00D52133" w:rsidRDefault="00D52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ГОРОДСКОГО ОКРУГА СЕРЕБРЯНЫЕ ПРУДЫ</w:t>
      </w:r>
    </w:p>
    <w:p w:rsidR="00D52133" w:rsidRDefault="00D52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МОСКОВСКОЙ  ОБЛАСТИ</w:t>
      </w:r>
      <w:proofErr w:type="gramEnd"/>
    </w:p>
    <w:p w:rsidR="00D52133" w:rsidRDefault="00D52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ПОСТАНОВЛЕНИЕ</w:t>
      </w:r>
    </w:p>
    <w:p w:rsidR="00D52133" w:rsidRDefault="00D52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28.09.2022 г. № 1461</w:t>
      </w:r>
    </w:p>
    <w:p w:rsidR="00D52133" w:rsidRPr="00D52133" w:rsidRDefault="00D52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B41F65" w:rsidRDefault="00B41F65"/>
    <w:p w:rsidR="006A4964" w:rsidRDefault="006A4964" w:rsidP="006A4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прогнозе социально-экономического развития городского округа</w:t>
      </w:r>
    </w:p>
    <w:p w:rsidR="006A4964" w:rsidRDefault="006A4964" w:rsidP="006A4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72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Серебряные Пруды Московской области на 2023-2025 годы»</w:t>
      </w:r>
    </w:p>
    <w:p w:rsidR="006A4964" w:rsidRDefault="006A4964" w:rsidP="006A4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964" w:rsidRDefault="006A4964" w:rsidP="006A4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</w:t>
      </w:r>
      <w:r w:rsidR="00EF2656">
        <w:rPr>
          <w:rFonts w:ascii="Times New Roman" w:hAnsi="Times New Roman" w:cs="Times New Roman"/>
          <w:sz w:val="28"/>
          <w:szCs w:val="28"/>
        </w:rPr>
        <w:t xml:space="preserve"> Законом от 06.10.2003 № 131-ФЗ </w:t>
      </w:r>
      <w:proofErr w:type="gramStart"/>
      <w:r w:rsidR="00EF26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Федерации», Бюджетным кодексом Российской Федерации и законом Московской области № 20/2015-03 «О стратегическом планировании  социально-экономического развития Московской области», Уставом муниципального образования городской округ Серебряные Пруды Московской области,</w:t>
      </w:r>
    </w:p>
    <w:p w:rsidR="006A4964" w:rsidRDefault="006A4964" w:rsidP="006A4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6A4964" w:rsidRDefault="006A4964" w:rsidP="006A4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Одобрить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  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-экономического развития городского округа Серебряные </w:t>
      </w:r>
      <w:r w:rsidR="003951AD">
        <w:rPr>
          <w:rFonts w:ascii="Times New Roman" w:hAnsi="Times New Roman" w:cs="Times New Roman"/>
          <w:sz w:val="28"/>
          <w:szCs w:val="28"/>
        </w:rPr>
        <w:t>Пруды Московской области на 2023-2025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 к настоящему  постановлению и представить его в Совет депутатов городского округа Серебряные Пруды Московской области одновременно  с проектом бюджета городского округа Серебряные Пруды Московской области.</w:t>
      </w:r>
    </w:p>
    <w:p w:rsidR="006A4964" w:rsidRDefault="006A4964" w:rsidP="006A4964">
      <w:pPr>
        <w:pStyle w:val="text1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Опубликовать настоящее постановление в газете «Межмуниципальный </w:t>
      </w:r>
      <w:proofErr w:type="gramStart"/>
      <w:r>
        <w:rPr>
          <w:sz w:val="28"/>
          <w:szCs w:val="28"/>
        </w:rPr>
        <w:t>вестник»  и</w:t>
      </w:r>
      <w:proofErr w:type="gramEnd"/>
      <w:r>
        <w:rPr>
          <w:sz w:val="28"/>
          <w:szCs w:val="28"/>
        </w:rPr>
        <w:t xml:space="preserve"> в официальном сетевом издании Новости Подмосковья и Московской области, доменное имя сайта в информационно-коммуникационной сети </w:t>
      </w:r>
      <w:proofErr w:type="spellStart"/>
      <w:r>
        <w:rPr>
          <w:sz w:val="28"/>
          <w:szCs w:val="28"/>
        </w:rPr>
        <w:t>Интернет:news-sp.ru</w:t>
      </w:r>
      <w:proofErr w:type="spellEnd"/>
      <w:r>
        <w:rPr>
          <w:sz w:val="28"/>
          <w:szCs w:val="28"/>
        </w:rPr>
        <w:t>, разместить на официальном сайте администрации городского округа Серебряные Пруды  Московской области.</w:t>
      </w:r>
    </w:p>
    <w:p w:rsidR="006A4964" w:rsidRDefault="006A4964" w:rsidP="006A4964">
      <w:pPr>
        <w:pStyle w:val="text1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постановление вступает в силу после официального опубликования.</w:t>
      </w:r>
    </w:p>
    <w:p w:rsidR="006A4964" w:rsidRDefault="006A4964" w:rsidP="006A4964">
      <w:pPr>
        <w:pStyle w:val="text1cl"/>
        <w:spacing w:before="0" w:beforeAutospacing="0" w:after="0" w:afterAutospacing="0"/>
        <w:jc w:val="both"/>
        <w:rPr>
          <w:sz w:val="28"/>
          <w:szCs w:val="28"/>
        </w:rPr>
      </w:pPr>
    </w:p>
    <w:p w:rsidR="006A4964" w:rsidRDefault="00922351" w:rsidP="006A4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964">
        <w:rPr>
          <w:rFonts w:ascii="Times New Roman" w:hAnsi="Times New Roman" w:cs="Times New Roman"/>
          <w:sz w:val="28"/>
          <w:szCs w:val="28"/>
        </w:rPr>
        <w:t>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A49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41F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О. В. Павлихин</w:t>
      </w:r>
    </w:p>
    <w:p w:rsidR="006A4964" w:rsidRDefault="006A4964" w:rsidP="006A4964">
      <w:pPr>
        <w:rPr>
          <w:rFonts w:ascii="Times New Roman" w:hAnsi="Times New Roman" w:cs="Times New Roman"/>
          <w:sz w:val="28"/>
          <w:szCs w:val="28"/>
        </w:rPr>
      </w:pPr>
    </w:p>
    <w:p w:rsidR="006A4964" w:rsidRDefault="006A4964" w:rsidP="006A4964">
      <w:pPr>
        <w:rPr>
          <w:rFonts w:ascii="Times New Roman" w:hAnsi="Times New Roman" w:cs="Times New Roman"/>
          <w:sz w:val="28"/>
          <w:szCs w:val="28"/>
        </w:rPr>
      </w:pPr>
    </w:p>
    <w:p w:rsidR="006A4964" w:rsidRDefault="006A4964"/>
    <w:sectPr w:rsidR="006A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C0"/>
    <w:rsid w:val="001C727F"/>
    <w:rsid w:val="001F762F"/>
    <w:rsid w:val="00380DCC"/>
    <w:rsid w:val="003951AD"/>
    <w:rsid w:val="006A4964"/>
    <w:rsid w:val="006E1603"/>
    <w:rsid w:val="00922351"/>
    <w:rsid w:val="00B41F65"/>
    <w:rsid w:val="00D52133"/>
    <w:rsid w:val="00D624C0"/>
    <w:rsid w:val="00E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DC017-2B4B-4B4F-A57E-CDAF5FA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semiHidden/>
    <w:rsid w:val="006A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ВМ</dc:creator>
  <cp:keywords/>
  <dc:description/>
  <cp:lastModifiedBy>Воропаева ВМ</cp:lastModifiedBy>
  <cp:revision>11</cp:revision>
  <dcterms:created xsi:type="dcterms:W3CDTF">2022-08-15T12:26:00Z</dcterms:created>
  <dcterms:modified xsi:type="dcterms:W3CDTF">2022-09-28T12:59:00Z</dcterms:modified>
</cp:coreProperties>
</file>